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C7" w:rsidRDefault="004426C7" w:rsidP="004426C7">
      <w:pPr>
        <w:ind w:left="-284" w:firstLine="142"/>
        <w:jc w:val="center"/>
        <w:rPr>
          <w:b/>
          <w:szCs w:val="28"/>
        </w:rPr>
      </w:pPr>
      <w:r>
        <w:rPr>
          <w:b/>
          <w:szCs w:val="28"/>
        </w:rPr>
        <w:t>CÁC DẠNG TOÁN ÔN LẠI TỪ TUẦN 3 ĐẾN TUẦ</w:t>
      </w:r>
      <w:r w:rsidR="00F064F2">
        <w:rPr>
          <w:b/>
          <w:szCs w:val="28"/>
        </w:rPr>
        <w:t>N 5</w:t>
      </w:r>
    </w:p>
    <w:p w:rsidR="004426C7" w:rsidRPr="000E780F" w:rsidRDefault="004426C7" w:rsidP="004426C7">
      <w:pPr>
        <w:ind w:left="-284" w:firstLine="142"/>
        <w:rPr>
          <w:b/>
          <w:szCs w:val="28"/>
        </w:rPr>
      </w:pPr>
      <w:r>
        <w:rPr>
          <w:b/>
          <w:szCs w:val="28"/>
        </w:rPr>
        <w:t>Tuần 3</w:t>
      </w:r>
      <w:proofErr w:type="gramStart"/>
      <w:r>
        <w:rPr>
          <w:b/>
          <w:szCs w:val="28"/>
        </w:rPr>
        <w:t>,4,5</w:t>
      </w:r>
      <w:proofErr w:type="gramEnd"/>
    </w:p>
    <w:p w:rsidR="004426C7" w:rsidRDefault="004426C7" w:rsidP="004426C7">
      <w:pPr>
        <w:ind w:left="-284" w:firstLine="142"/>
        <w:rPr>
          <w:szCs w:val="28"/>
        </w:rPr>
      </w:pPr>
      <w:r>
        <w:rPr>
          <w:szCs w:val="28"/>
        </w:rPr>
        <w:t>- Biết vận dụng định lý talet và định lý đảo đển áp dụng tính cạnh một cach chính xác</w:t>
      </w:r>
    </w:p>
    <w:p w:rsidR="004426C7" w:rsidRDefault="004426C7" w:rsidP="004426C7">
      <w:pPr>
        <w:ind w:left="-284" w:firstLine="142"/>
        <w:rPr>
          <w:szCs w:val="28"/>
        </w:rPr>
      </w:pPr>
      <w:r>
        <w:rPr>
          <w:szCs w:val="28"/>
        </w:rPr>
        <w:t>- Biết vận dụng tính chất đường phân giác vào bài tập tính cạnh</w:t>
      </w:r>
    </w:p>
    <w:p w:rsidR="004426C7" w:rsidRDefault="004426C7" w:rsidP="004426C7">
      <w:pPr>
        <w:ind w:left="-284" w:firstLine="142"/>
        <w:rPr>
          <w:szCs w:val="28"/>
        </w:rPr>
      </w:pPr>
    </w:p>
    <w:p w:rsidR="004426C7" w:rsidRPr="0083033E" w:rsidRDefault="004426C7" w:rsidP="004426C7">
      <w:pPr>
        <w:ind w:left="-284" w:firstLine="142"/>
        <w:rPr>
          <w:b/>
          <w:szCs w:val="28"/>
        </w:rPr>
      </w:pPr>
      <w:r w:rsidRPr="0083033E">
        <w:rPr>
          <w:b/>
          <w:szCs w:val="28"/>
        </w:rPr>
        <w:t>NỘI DUNG ÔN TẬP TUẦN 3</w:t>
      </w:r>
      <w:proofErr w:type="gramStart"/>
      <w:r w:rsidRPr="0083033E">
        <w:rPr>
          <w:b/>
          <w:szCs w:val="28"/>
        </w:rPr>
        <w:t>,4,5</w:t>
      </w:r>
      <w:proofErr w:type="gramEnd"/>
      <w:r w:rsidRPr="0083033E">
        <w:rPr>
          <w:b/>
          <w:szCs w:val="28"/>
        </w:rPr>
        <w:t xml:space="preserve"> (HỆ THỐNG LẠI)</w:t>
      </w:r>
    </w:p>
    <w:p w:rsidR="0071696C" w:rsidRDefault="005E1D34">
      <w:r>
        <w:t>I/ Vận dụng định lý talet và định lý đảo vào tính các cạnh</w:t>
      </w:r>
    </w:p>
    <w:p w:rsidR="000C2322" w:rsidRDefault="000C2322" w:rsidP="0071696C">
      <w:pPr>
        <w:tabs>
          <w:tab w:val="left" w:pos="6300"/>
        </w:tabs>
      </w:pPr>
      <w:r>
        <w:t xml:space="preserve">Tính độ dài </w:t>
      </w:r>
      <w:proofErr w:type="gramStart"/>
      <w:r>
        <w:t>x ,y</w:t>
      </w:r>
      <w:proofErr w:type="gramEnd"/>
      <w:r>
        <w:t xml:space="preserve"> ở các hình trên</w:t>
      </w:r>
    </w:p>
    <w:p w:rsidR="0071696C" w:rsidRPr="00C230CF" w:rsidRDefault="0071696C" w:rsidP="0071696C">
      <w:pPr>
        <w:tabs>
          <w:tab w:val="left" w:pos="6300"/>
        </w:tabs>
      </w:pPr>
      <w:r w:rsidRPr="00C230CF">
        <w:t>a)</w:t>
      </w:r>
      <w:r>
        <w:tab/>
      </w:r>
      <w:proofErr w:type="gramStart"/>
      <w:r w:rsidR="00055CFD">
        <w:t>b</w:t>
      </w:r>
      <w:proofErr w:type="gramEnd"/>
      <w:r w:rsidR="00055CFD">
        <w:t>/</w:t>
      </w:r>
    </w:p>
    <w:p w:rsidR="0071696C" w:rsidRPr="00B848BD" w:rsidRDefault="0071696C" w:rsidP="0071696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1295400"/>
            <wp:effectExtent l="0" t="0" r="0" b="0"/>
            <wp:wrapSquare wrapText="bothSides"/>
            <wp:docPr id="1" name="Picture 1" descr="H3-T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3-T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67C53741" wp14:editId="13E5AF87">
            <wp:extent cx="1752600" cy="1571625"/>
            <wp:effectExtent l="0" t="0" r="0" b="9525"/>
            <wp:docPr id="4" name="Picture 4" descr="H4-T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4-T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1696C" w:rsidRPr="00214BEB" w:rsidRDefault="0071696C" w:rsidP="0071696C">
      <w:pPr>
        <w:tabs>
          <w:tab w:val="left" w:pos="6165"/>
        </w:tabs>
        <w:rPr>
          <w:lang w:val="pt-BR"/>
        </w:rPr>
      </w:pPr>
      <w:r>
        <w:rPr>
          <w:lang w:val="pt-BR"/>
        </w:rPr>
        <w:t xml:space="preserve">Có </w:t>
      </w:r>
      <w:r w:rsidRPr="00214BEB">
        <w:rPr>
          <w:lang w:val="pt-BR"/>
        </w:rPr>
        <w:t xml:space="preserve"> DE // BC</w:t>
      </w:r>
      <w:r>
        <w:rPr>
          <w:lang w:val="pt-BR"/>
        </w:rPr>
        <w:tab/>
        <w:t xml:space="preserve">có DE// BA(Cùng </w:t>
      </w:r>
      <w:r w:rsidRPr="00214BEB">
        <w:sym w:font="Symbol" w:char="F05E"/>
      </w:r>
      <w:r>
        <w:t>AC)</w:t>
      </w:r>
    </w:p>
    <w:p w:rsidR="0071696C" w:rsidRPr="00214BEB" w:rsidRDefault="0071696C" w:rsidP="0071696C">
      <w:pPr>
        <w:rPr>
          <w:lang w:val="pt-BR"/>
        </w:rPr>
      </w:pPr>
      <w:r w:rsidRPr="00214BEB">
        <w:sym w:font="Symbol" w:char="F0DE"/>
      </w:r>
      <w:r w:rsidRPr="00214BEB">
        <w:rPr>
          <w:lang w:val="pt-BR"/>
        </w:rPr>
        <w:t xml:space="preserve"> </w:t>
      </w:r>
      <w:r w:rsidRPr="00214BEB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8" o:title=""/>
          </v:shape>
          <o:OLEObject Type="Embed" ProgID="Equation.DSMT4" ShapeID="_x0000_i1025" DrawAspect="Content" ObjectID="_1649082415" r:id="rId9"/>
        </w:object>
      </w:r>
      <w:proofErr w:type="gramStart"/>
      <w:r>
        <w:t>(</w:t>
      </w:r>
      <w:r w:rsidRPr="0071696C">
        <w:t xml:space="preserve"> </w:t>
      </w:r>
      <w:r>
        <w:t>định</w:t>
      </w:r>
      <w:proofErr w:type="gramEnd"/>
      <w:r>
        <w:t xml:space="preserve"> lý talet</w:t>
      </w:r>
      <w:r w:rsidRPr="00214BEB">
        <w:rPr>
          <w:lang w:val="pt-BR"/>
        </w:rPr>
        <w:t>)</w:t>
      </w:r>
      <w:r w:rsidRPr="0071696C">
        <w:t xml:space="preserve"> </w:t>
      </w:r>
      <w:r>
        <w:t xml:space="preserve">                   </w:t>
      </w:r>
      <w:bookmarkStart w:id="0" w:name="_GoBack"/>
      <w:bookmarkEnd w:id="0"/>
      <w:r>
        <w:t xml:space="preserve">          </w:t>
      </w:r>
      <w:r w:rsidRPr="00214BEB">
        <w:sym w:font="Symbol" w:char="F0DE"/>
      </w:r>
      <w:r w:rsidRPr="00214BEB">
        <w:rPr>
          <w:lang w:val="pt-BR"/>
        </w:rPr>
        <w:t xml:space="preserve"> </w:t>
      </w:r>
      <w:r w:rsidRPr="00214BEB">
        <w:rPr>
          <w:position w:val="-24"/>
        </w:rPr>
        <w:object w:dxaOrig="1100" w:dyaOrig="620">
          <v:shape id="_x0000_i1026" type="#_x0000_t75" style="width:54.75pt;height:30.75pt" o:ole="">
            <v:imagedata r:id="rId10" o:title=""/>
          </v:shape>
          <o:OLEObject Type="Embed" ProgID="Equation.DSMT4" ShapeID="_x0000_i1026" DrawAspect="Content" ObjectID="_1649082416" r:id="rId11"/>
        </w:object>
      </w:r>
      <w:proofErr w:type="gramStart"/>
      <w:r>
        <w:t>(</w:t>
      </w:r>
      <w:r w:rsidRPr="0071696C">
        <w:t xml:space="preserve"> </w:t>
      </w:r>
      <w:r>
        <w:t>định</w:t>
      </w:r>
      <w:proofErr w:type="gramEnd"/>
      <w:r>
        <w:t xml:space="preserve"> lý talet</w:t>
      </w:r>
      <w:r w:rsidRPr="00214BEB">
        <w:rPr>
          <w:lang w:val="pt-BR"/>
        </w:rPr>
        <w:t>)</w:t>
      </w:r>
    </w:p>
    <w:p w:rsidR="00055CFD" w:rsidRPr="00214BEB" w:rsidRDefault="0071696C" w:rsidP="00055CFD">
      <w:pPr>
        <w:rPr>
          <w:lang w:val="pt-BR"/>
        </w:rPr>
      </w:pPr>
      <w:r w:rsidRPr="00214BEB">
        <w:sym w:font="Symbol" w:char="F0DE"/>
      </w:r>
      <w:r w:rsidRPr="00B848BD">
        <w:t xml:space="preserve"> </w:t>
      </w:r>
      <w:r w:rsidRPr="00214BEB">
        <w:rPr>
          <w:position w:val="-24"/>
        </w:rPr>
        <w:object w:dxaOrig="3060" w:dyaOrig="680">
          <v:shape id="_x0000_i1027" type="#_x0000_t75" style="width:153pt;height:33.75pt" o:ole="">
            <v:imagedata r:id="rId12" o:title=""/>
          </v:shape>
          <o:OLEObject Type="Embed" ProgID="Equation.DSMT4" ShapeID="_x0000_i1027" DrawAspect="Content" ObjectID="_1649082417" r:id="rId13"/>
        </w:object>
      </w:r>
      <w:r w:rsidR="00055CFD">
        <w:t xml:space="preserve">                                     </w:t>
      </w:r>
      <w:r w:rsidR="00055CFD" w:rsidRPr="00214BEB">
        <w:sym w:font="Symbol" w:char="F0DE"/>
      </w:r>
      <w:r w:rsidR="00055CFD" w:rsidRPr="00214BEB">
        <w:rPr>
          <w:lang w:val="pt-BR"/>
        </w:rPr>
        <w:t xml:space="preserve"> </w:t>
      </w:r>
      <w:r w:rsidR="00055CFD" w:rsidRPr="00214BEB">
        <w:rPr>
          <w:position w:val="-28"/>
        </w:rPr>
        <w:object w:dxaOrig="1260" w:dyaOrig="660">
          <v:shape id="_x0000_i1028" type="#_x0000_t75" style="width:63pt;height:33pt" o:ole="">
            <v:imagedata r:id="rId14" o:title=""/>
          </v:shape>
          <o:OLEObject Type="Embed" ProgID="Equation.DSMT4" ShapeID="_x0000_i1028" DrawAspect="Content" ObjectID="_1649082418" r:id="rId15"/>
        </w:object>
      </w:r>
    </w:p>
    <w:p w:rsidR="00055CFD" w:rsidRPr="00214BEB" w:rsidRDefault="00055CFD" w:rsidP="00055CFD">
      <w:pPr>
        <w:rPr>
          <w:lang w:val="pt-BR"/>
        </w:rPr>
      </w:pPr>
      <w:r>
        <w:t xml:space="preserve">                                                                                    </w:t>
      </w:r>
      <w:r w:rsidRPr="00214BEB">
        <w:sym w:font="Symbol" w:char="F0DE"/>
      </w:r>
      <w:r w:rsidRPr="00214BEB">
        <w:rPr>
          <w:lang w:val="pt-BR"/>
        </w:rPr>
        <w:t xml:space="preserve"> y = </w:t>
      </w:r>
      <w:r w:rsidRPr="00214BEB">
        <w:rPr>
          <w:position w:val="-24"/>
        </w:rPr>
        <w:object w:dxaOrig="740" w:dyaOrig="620">
          <v:shape id="_x0000_i1029" type="#_x0000_t75" style="width:36.75pt;height:30.75pt" o:ole="">
            <v:imagedata r:id="rId16" o:title=""/>
          </v:shape>
          <o:OLEObject Type="Embed" ProgID="Equation.DSMT4" ShapeID="_x0000_i1029" DrawAspect="Content" ObjectID="_1649082419" r:id="rId17"/>
        </w:object>
      </w:r>
      <w:r w:rsidRPr="00214BEB">
        <w:rPr>
          <w:lang w:val="pt-BR"/>
        </w:rPr>
        <w:t xml:space="preserve"> = 6,8.</w:t>
      </w:r>
    </w:p>
    <w:p w:rsidR="0071696C" w:rsidRPr="00B848BD" w:rsidRDefault="00055CFD" w:rsidP="00055CFD">
      <w:pPr>
        <w:pStyle w:val="ListParagraph"/>
        <w:numPr>
          <w:ilvl w:val="0"/>
          <w:numId w:val="1"/>
        </w:numPr>
      </w:pPr>
      <w:r>
        <w:t>Bài tập áp dụng</w:t>
      </w:r>
    </w:p>
    <w:p w:rsidR="008271AB" w:rsidRDefault="00486DC8" w:rsidP="00055CFD">
      <w:pPr>
        <w:tabs>
          <w:tab w:val="left" w:pos="3990"/>
        </w:tabs>
      </w:pPr>
      <w:r>
        <w:t xml:space="preserve">Bài </w:t>
      </w:r>
      <w:proofErr w:type="gramStart"/>
      <w:r>
        <w:t>1 :</w:t>
      </w:r>
      <w:proofErr w:type="gramEnd"/>
      <w:r>
        <w:t xml:space="preserve"> </w:t>
      </w:r>
      <w:r w:rsidR="005B55CB">
        <w:t>Cho tam giác ABC,trên cạnh AB lấy điểm M .Từ M vẽ MN// BC ( Nthuộc AC).Biết MB=8 , AN=12,NC=6 . Tính AM</w:t>
      </w:r>
    </w:p>
    <w:p w:rsidR="005B55CB" w:rsidRDefault="005B55CB" w:rsidP="00055CFD">
      <w:pPr>
        <w:tabs>
          <w:tab w:val="left" w:pos="3990"/>
        </w:tabs>
      </w:pPr>
      <w:r>
        <w:t>Bài 2: Cho tam giác ABC vuông tại A trên cạnh AB lấy điểm E</w:t>
      </w:r>
      <w:proofErr w:type="gramStart"/>
      <w:r>
        <w:t>,từ</w:t>
      </w:r>
      <w:proofErr w:type="gramEnd"/>
      <w:r>
        <w:t xml:space="preserve"> E vẽ EF // AC biết AE=2,5 , BE=5,5 ,AC=6 . TínhBF</w:t>
      </w:r>
    </w:p>
    <w:p w:rsidR="005B55CB" w:rsidRDefault="0083033E" w:rsidP="00055CFD">
      <w:pPr>
        <w:tabs>
          <w:tab w:val="left" w:pos="3990"/>
        </w:tabs>
      </w:pPr>
      <w:r>
        <w:t>Bài 3</w:t>
      </w:r>
      <w:r w:rsidR="005B55CB">
        <w:t xml:space="preserve">: </w:t>
      </w:r>
      <w:r>
        <w:t>Cho tam giác ABC biết AB=</w:t>
      </w:r>
      <w:proofErr w:type="gramStart"/>
      <w:r>
        <w:t>6 ,</w:t>
      </w:r>
      <w:proofErr w:type="gramEnd"/>
      <w:r>
        <w:t xml:space="preserve"> AC=8 . Trên cạnh AB lấy điểm E sau cho AE=</w:t>
      </w:r>
      <w:proofErr w:type="gramStart"/>
      <w:r>
        <w:t>2 .</w:t>
      </w:r>
      <w:proofErr w:type="gramEnd"/>
      <w:r>
        <w:t xml:space="preserve"> Qua E vẽ đường thẳng song song với BC và cắt AC tại F</w:t>
      </w:r>
    </w:p>
    <w:p w:rsidR="0083033E" w:rsidRDefault="0083033E" w:rsidP="0083033E">
      <w:pPr>
        <w:pStyle w:val="ListParagraph"/>
        <w:numPr>
          <w:ilvl w:val="0"/>
          <w:numId w:val="2"/>
        </w:numPr>
        <w:tabs>
          <w:tab w:val="left" w:pos="3990"/>
        </w:tabs>
      </w:pPr>
      <w:r>
        <w:lastRenderedPageBreak/>
        <w:t xml:space="preserve">Tính AF </w:t>
      </w:r>
    </w:p>
    <w:p w:rsidR="0083033E" w:rsidRDefault="0083033E" w:rsidP="0083033E">
      <w:pPr>
        <w:pStyle w:val="ListParagraph"/>
        <w:numPr>
          <w:ilvl w:val="0"/>
          <w:numId w:val="2"/>
        </w:numPr>
        <w:tabs>
          <w:tab w:val="left" w:pos="3990"/>
        </w:tabs>
      </w:pPr>
      <w:r>
        <w:t xml:space="preserve">Qua F vẽ đường thẳng song song với AB cắt BC tại </w:t>
      </w:r>
      <w:proofErr w:type="gramStart"/>
      <w:r>
        <w:t>K .</w:t>
      </w:r>
      <w:proofErr w:type="gramEnd"/>
      <w:r>
        <w:t xml:space="preserve"> Tính BK và EF</w:t>
      </w:r>
    </w:p>
    <w:p w:rsidR="00D75A38" w:rsidRDefault="0083033E" w:rsidP="0083033E">
      <w:r>
        <w:t>II/ Vận dụng tính chát đường phân giác để tính các cạnh của tam giac</w:t>
      </w:r>
    </w:p>
    <w:p w:rsidR="001930F6" w:rsidRDefault="00596554" w:rsidP="00D75A38">
      <w:r>
        <w:t>Cho tam giác ABC biết AB=3</w:t>
      </w:r>
      <w:proofErr w:type="gramStart"/>
      <w:r>
        <w:t>,5</w:t>
      </w:r>
      <w:proofErr w:type="gramEnd"/>
      <w:r>
        <w:t xml:space="preserve"> , AC=7,5 </w:t>
      </w:r>
      <w:r w:rsidR="007F01C5">
        <w:t>. Phân giác góc A cắt BC tại D</w:t>
      </w:r>
    </w:p>
    <w:p w:rsidR="007F01C5" w:rsidRDefault="007F01C5" w:rsidP="007F01C5">
      <w:pPr>
        <w:pStyle w:val="ListParagraph"/>
        <w:numPr>
          <w:ilvl w:val="0"/>
          <w:numId w:val="5"/>
        </w:numPr>
      </w:pPr>
      <w:r>
        <w:t xml:space="preserve">Tính </w:t>
      </w:r>
      <w:r w:rsidRPr="00AA27A1">
        <w:t xml:space="preserve"> </w:t>
      </w:r>
      <w:r w:rsidRPr="007F01C5">
        <w:rPr>
          <w:position w:val="-28"/>
        </w:rPr>
        <w:object w:dxaOrig="260" w:dyaOrig="660">
          <v:shape id="_x0000_i1030" type="#_x0000_t75" style="width:12.75pt;height:33pt" o:ole="">
            <v:imagedata r:id="rId18" o:title=""/>
          </v:shape>
          <o:OLEObject Type="Embed" ProgID="Equation.3" ShapeID="_x0000_i1030" DrawAspect="Content" ObjectID="_1649082420" r:id="rId19"/>
        </w:object>
      </w:r>
    </w:p>
    <w:p w:rsidR="007F01C5" w:rsidRDefault="007F01C5" w:rsidP="007F01C5">
      <w:pPr>
        <w:pStyle w:val="ListParagraph"/>
        <w:numPr>
          <w:ilvl w:val="0"/>
          <w:numId w:val="5"/>
        </w:numPr>
      </w:pPr>
      <w:r>
        <w:t>Tinh x khi y=5</w:t>
      </w:r>
    </w:p>
    <w:p w:rsidR="001930F6" w:rsidRDefault="00F83BBA" w:rsidP="00D75A38">
      <w:r>
        <w:rPr>
          <w:noProof/>
        </w:rPr>
        <w:drawing>
          <wp:inline distT="0" distB="0" distL="0" distR="0">
            <wp:extent cx="2657475" cy="16383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38" w:rsidRPr="00AA27A1" w:rsidRDefault="00D75A38" w:rsidP="007F01C5">
      <w:pPr>
        <w:pStyle w:val="ListParagraph"/>
        <w:numPr>
          <w:ilvl w:val="0"/>
          <w:numId w:val="4"/>
        </w:numPr>
      </w:pPr>
      <w:r>
        <w:t>Có AD phân giác</w:t>
      </w:r>
      <w:r w:rsidRPr="00AA27A1">
        <w:t xml:space="preserve"> </w:t>
      </w:r>
      <w:r>
        <w:t>góc BAC</w:t>
      </w:r>
    </w:p>
    <w:p w:rsidR="00D75A38" w:rsidRPr="00C230CF" w:rsidRDefault="00D75A38" w:rsidP="00D75A38">
      <w:r w:rsidRPr="00214BEB">
        <w:sym w:font="Symbol" w:char="F0DE"/>
      </w:r>
      <w:r w:rsidRPr="00C230CF">
        <w:t xml:space="preserve"> </w:t>
      </w:r>
      <w:r w:rsidRPr="00214BEB">
        <w:rPr>
          <w:position w:val="-32"/>
        </w:rPr>
        <w:object w:dxaOrig="2299" w:dyaOrig="760">
          <v:shape id="_x0000_i1031" type="#_x0000_t75" style="width:114.75pt;height:38.25pt" o:ole="">
            <v:imagedata r:id="rId21" o:title=""/>
          </v:shape>
          <o:OLEObject Type="Embed" ProgID="Equation.DSMT4" ShapeID="_x0000_i1031" DrawAspect="Content" ObjectID="_1649082421" r:id="rId22"/>
        </w:object>
      </w:r>
      <w:r>
        <w:t xml:space="preserve"> (T/c </w:t>
      </w:r>
      <w:proofErr w:type="gramStart"/>
      <w:r>
        <w:t>tia</w:t>
      </w:r>
      <w:proofErr w:type="gramEnd"/>
      <w:r>
        <w:t xml:space="preserve"> phân giác</w:t>
      </w:r>
      <w:r w:rsidRPr="00C230CF">
        <w:t>)</w:t>
      </w:r>
      <w:r w:rsidRPr="00D75A38">
        <w:rPr>
          <w:lang w:val="pt-BR"/>
        </w:rPr>
        <w:t xml:space="preserve"> </w:t>
      </w:r>
    </w:p>
    <w:p w:rsidR="00D75A38" w:rsidRPr="00AA27A1" w:rsidRDefault="00092EB5" w:rsidP="00D75A38">
      <w:r>
        <w:t xml:space="preserve">Vì   </w:t>
      </w:r>
      <w:r w:rsidR="00D75A38" w:rsidRPr="00AA27A1">
        <w:t xml:space="preserve"> </w:t>
      </w:r>
      <w:r w:rsidR="00D75A38" w:rsidRPr="00214BEB">
        <w:rPr>
          <w:position w:val="-32"/>
        </w:rPr>
        <w:object w:dxaOrig="859" w:dyaOrig="760">
          <v:shape id="_x0000_i1032" type="#_x0000_t75" style="width:42.75pt;height:38.25pt" o:ole="">
            <v:imagedata r:id="rId23" o:title=""/>
          </v:shape>
          <o:OLEObject Type="Embed" ProgID="Equation.DSMT4" ShapeID="_x0000_i1032" DrawAspect="Content" ObjectID="_1649082422" r:id="rId24"/>
        </w:object>
      </w:r>
    </w:p>
    <w:p w:rsidR="00D75A38" w:rsidRPr="00AA27A1" w:rsidRDefault="00092EB5" w:rsidP="007F01C5">
      <w:pPr>
        <w:pStyle w:val="ListParagraph"/>
        <w:numPr>
          <w:ilvl w:val="0"/>
          <w:numId w:val="4"/>
        </w:numPr>
      </w:pPr>
      <w:r>
        <w:t xml:space="preserve">Nên </w:t>
      </w:r>
      <w:r w:rsidR="00D75A38" w:rsidRPr="00AA27A1">
        <w:t xml:space="preserve"> </w:t>
      </w:r>
      <w:r w:rsidR="00D75A38" w:rsidRPr="00214BEB">
        <w:rPr>
          <w:position w:val="-26"/>
        </w:rPr>
        <w:object w:dxaOrig="1860" w:dyaOrig="700">
          <v:shape id="_x0000_i1033" type="#_x0000_t75" style="width:93pt;height:35.25pt" o:ole="">
            <v:imagedata r:id="rId25" o:title=""/>
          </v:shape>
          <o:OLEObject Type="Embed" ProgID="Equation.DSMT4" ShapeID="_x0000_i1033" DrawAspect="Content" ObjectID="_1649082423" r:id="rId26"/>
        </w:object>
      </w:r>
      <w:r w:rsidR="00D75A38" w:rsidRPr="00AA27A1">
        <w:t xml:space="preserve"> </w:t>
      </w:r>
      <w:r w:rsidR="00D75A38" w:rsidRPr="00214BEB">
        <w:rPr>
          <w:position w:val="-26"/>
        </w:rPr>
        <w:object w:dxaOrig="2460" w:dyaOrig="700">
          <v:shape id="_x0000_i1034" type="#_x0000_t75" style="width:123pt;height:35.25pt" o:ole="">
            <v:imagedata r:id="rId27" o:title=""/>
          </v:shape>
          <o:OLEObject Type="Embed" ProgID="Equation.DSMT4" ShapeID="_x0000_i1034" DrawAspect="Content" ObjectID="_1649082424" r:id="rId28"/>
        </w:object>
      </w:r>
    </w:p>
    <w:p w:rsidR="0083033E" w:rsidRDefault="00106519" w:rsidP="00106519">
      <w:pPr>
        <w:pStyle w:val="ListParagraph"/>
        <w:numPr>
          <w:ilvl w:val="0"/>
          <w:numId w:val="1"/>
        </w:numPr>
      </w:pPr>
      <w:r>
        <w:t>Bài tập áp dụng</w:t>
      </w:r>
    </w:p>
    <w:p w:rsidR="00106519" w:rsidRDefault="00106519" w:rsidP="00106519">
      <w:pPr>
        <w:ind w:left="567" w:firstLine="0"/>
      </w:pPr>
      <w:r>
        <w:t xml:space="preserve">Bái </w:t>
      </w:r>
      <w:proofErr w:type="gramStart"/>
      <w:r>
        <w:t>1 :</w:t>
      </w:r>
      <w:proofErr w:type="gramEnd"/>
      <w:r>
        <w:t xml:space="preserve"> </w:t>
      </w:r>
    </w:p>
    <w:p w:rsidR="00106519" w:rsidRDefault="00106519" w:rsidP="00106519">
      <w:pPr>
        <w:ind w:left="567" w:firstLine="0"/>
      </w:pPr>
      <w:r>
        <w:t xml:space="preserve">Cho tam giác ABC có AB=6 </w:t>
      </w:r>
      <w:proofErr w:type="gramStart"/>
      <w:r>
        <w:t>cm ,AC</w:t>
      </w:r>
      <w:proofErr w:type="gramEnd"/>
      <w:r>
        <w:t xml:space="preserve"> =8 cm.Phân giác góc A cắt BC tại D biết DC=7cm. Tính DB</w:t>
      </w:r>
    </w:p>
    <w:p w:rsidR="00106519" w:rsidRPr="00D75A38" w:rsidRDefault="00106519" w:rsidP="00106519">
      <w:pPr>
        <w:ind w:left="567" w:firstLine="0"/>
      </w:pPr>
      <w:r>
        <w:t xml:space="preserve">Bài </w:t>
      </w:r>
      <w:proofErr w:type="gramStart"/>
      <w:r>
        <w:t>2 :</w:t>
      </w:r>
      <w:proofErr w:type="gramEnd"/>
      <w:r>
        <w:t xml:space="preserve"> Cho tam giác ABC có AB=5 cm , AC =7 cm, BC =10 cm.Phân giác góc A cắt BC tại D . Tính DB</w:t>
      </w:r>
      <w:proofErr w:type="gramStart"/>
      <w:r>
        <w:t>,DC</w:t>
      </w:r>
      <w:proofErr w:type="gramEnd"/>
      <w:r>
        <w:t xml:space="preserve"> .Phân giác ngoài của góc A cắt BC tại E . Tính</w:t>
      </w:r>
      <w:r w:rsidR="00F60541">
        <w:t xml:space="preserve"> </w:t>
      </w:r>
      <w:proofErr w:type="gramStart"/>
      <w:r w:rsidR="00F60541">
        <w:t>EB ,</w:t>
      </w:r>
      <w:proofErr w:type="gramEnd"/>
      <w:r w:rsidR="00F60541">
        <w:t xml:space="preserve"> EC</w:t>
      </w:r>
    </w:p>
    <w:sectPr w:rsidR="00106519" w:rsidRPr="00D7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25BE5"/>
    <w:multiLevelType w:val="hybridMultilevel"/>
    <w:tmpl w:val="2E9A4ECA"/>
    <w:lvl w:ilvl="0" w:tplc="6D3E68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A4280D"/>
    <w:multiLevelType w:val="hybridMultilevel"/>
    <w:tmpl w:val="1C880E08"/>
    <w:lvl w:ilvl="0" w:tplc="3D426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92550"/>
    <w:multiLevelType w:val="hybridMultilevel"/>
    <w:tmpl w:val="58E0E336"/>
    <w:lvl w:ilvl="0" w:tplc="5082ED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486719"/>
    <w:multiLevelType w:val="hybridMultilevel"/>
    <w:tmpl w:val="3BF6DA20"/>
    <w:lvl w:ilvl="0" w:tplc="61545F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F70F98"/>
    <w:multiLevelType w:val="hybridMultilevel"/>
    <w:tmpl w:val="3E0CD934"/>
    <w:lvl w:ilvl="0" w:tplc="CB54CF9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C7"/>
    <w:rsid w:val="00055CFD"/>
    <w:rsid w:val="00092EB5"/>
    <w:rsid w:val="000C2322"/>
    <w:rsid w:val="00106519"/>
    <w:rsid w:val="00133602"/>
    <w:rsid w:val="001930F6"/>
    <w:rsid w:val="004426C7"/>
    <w:rsid w:val="00486DC8"/>
    <w:rsid w:val="00596554"/>
    <w:rsid w:val="005B55CB"/>
    <w:rsid w:val="005E1D34"/>
    <w:rsid w:val="00640B86"/>
    <w:rsid w:val="0071696C"/>
    <w:rsid w:val="007F01C5"/>
    <w:rsid w:val="008271AB"/>
    <w:rsid w:val="0083033E"/>
    <w:rsid w:val="00D75A38"/>
    <w:rsid w:val="00F064F2"/>
    <w:rsid w:val="00F60541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7"/>
    <w:pPr>
      <w:spacing w:after="120" w:line="240" w:lineRule="auto"/>
      <w:ind w:firstLine="56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1696C"/>
    <w:pPr>
      <w:spacing w:after="160" w:line="240" w:lineRule="exact"/>
      <w:ind w:firstLine="0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7"/>
    <w:pPr>
      <w:spacing w:after="120" w:line="240" w:lineRule="auto"/>
      <w:ind w:firstLine="56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1696C"/>
    <w:pPr>
      <w:spacing w:after="160" w:line="240" w:lineRule="exact"/>
      <w:ind w:firstLine="0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13</cp:revision>
  <dcterms:created xsi:type="dcterms:W3CDTF">2020-04-22T08:36:00Z</dcterms:created>
  <dcterms:modified xsi:type="dcterms:W3CDTF">2020-04-22T10:36:00Z</dcterms:modified>
</cp:coreProperties>
</file>